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60D5" w14:textId="2C8B1511" w:rsidR="005F08C4" w:rsidRPr="00B62EB3" w:rsidRDefault="005F08C4" w:rsidP="001975EF">
      <w:pPr>
        <w:rPr>
          <w:rFonts w:ascii="Arial" w:hAnsi="Arial" w:cs="Arial"/>
        </w:rPr>
      </w:pPr>
      <w:r w:rsidRPr="00B62EB3">
        <w:rPr>
          <w:rFonts w:ascii="Arial" w:hAnsi="Arial" w:cs="Arial"/>
        </w:rPr>
        <w:t>Dear Member:</w:t>
      </w:r>
      <w:bookmarkStart w:id="0" w:name="_GoBack"/>
      <w:bookmarkEnd w:id="0"/>
    </w:p>
    <w:p w14:paraId="706D86FC" w14:textId="4E047C49" w:rsidR="00BA4C05" w:rsidRPr="00B62EB3" w:rsidRDefault="005F08C4" w:rsidP="001975EF">
      <w:p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We understand that you have received </w:t>
      </w:r>
      <w:r w:rsidR="00DF2655" w:rsidRPr="00B62EB3">
        <w:rPr>
          <w:rFonts w:ascii="Arial" w:hAnsi="Arial" w:cs="Arial"/>
        </w:rPr>
        <w:t xml:space="preserve">a </w:t>
      </w:r>
      <w:r w:rsidRPr="00B62EB3">
        <w:rPr>
          <w:rFonts w:ascii="Arial" w:hAnsi="Arial" w:cs="Arial"/>
        </w:rPr>
        <w:t xml:space="preserve">positive test result for </w:t>
      </w:r>
      <w:r w:rsidR="00B62EB3" w:rsidRPr="00B62EB3">
        <w:rPr>
          <w:rFonts w:ascii="Arial" w:hAnsi="Arial" w:cs="Arial"/>
        </w:rPr>
        <w:t>COVID-19</w:t>
      </w:r>
      <w:r w:rsidRPr="00B62EB3">
        <w:rPr>
          <w:rFonts w:ascii="Arial" w:hAnsi="Arial" w:cs="Arial"/>
        </w:rPr>
        <w:t xml:space="preserve">. </w:t>
      </w:r>
      <w:r w:rsidR="0092504E" w:rsidRPr="00B62EB3">
        <w:rPr>
          <w:rFonts w:ascii="Arial" w:hAnsi="Arial" w:cs="Arial"/>
        </w:rPr>
        <w:t xml:space="preserve">Many people who test positive for </w:t>
      </w:r>
      <w:r w:rsidR="00B62EB3" w:rsidRPr="00B62EB3">
        <w:rPr>
          <w:rFonts w:ascii="Arial" w:hAnsi="Arial" w:cs="Arial"/>
        </w:rPr>
        <w:t>COVID-19</w:t>
      </w:r>
      <w:r w:rsidR="0092504E" w:rsidRPr="00B62EB3">
        <w:rPr>
          <w:rFonts w:ascii="Arial" w:hAnsi="Arial" w:cs="Arial"/>
        </w:rPr>
        <w:t xml:space="preserve"> never develop symptoms or develop mild symptoms</w:t>
      </w:r>
      <w:r w:rsidR="00273136" w:rsidRPr="00B62EB3">
        <w:rPr>
          <w:rFonts w:ascii="Arial" w:hAnsi="Arial" w:cs="Arial"/>
        </w:rPr>
        <w:t xml:space="preserve">, but </w:t>
      </w:r>
      <w:r w:rsidR="002E4696" w:rsidRPr="00B62EB3">
        <w:rPr>
          <w:rFonts w:ascii="Arial" w:hAnsi="Arial" w:cs="Arial"/>
        </w:rPr>
        <w:t>some people may develop more severe symptoms</w:t>
      </w:r>
      <w:r w:rsidR="00C57DBF" w:rsidRPr="00B62EB3">
        <w:rPr>
          <w:rFonts w:ascii="Arial" w:hAnsi="Arial" w:cs="Arial"/>
        </w:rPr>
        <w:t xml:space="preserve"> that require immediate </w:t>
      </w:r>
      <w:r w:rsidR="00B01BE8" w:rsidRPr="00B62EB3">
        <w:rPr>
          <w:rFonts w:ascii="Arial" w:hAnsi="Arial" w:cs="Arial"/>
        </w:rPr>
        <w:t>medical attention</w:t>
      </w:r>
      <w:r w:rsidR="002E4696" w:rsidRPr="00B62EB3">
        <w:rPr>
          <w:rFonts w:ascii="Arial" w:hAnsi="Arial" w:cs="Arial"/>
        </w:rPr>
        <w:t xml:space="preserve">. </w:t>
      </w:r>
      <w:r w:rsidR="00BA4C05" w:rsidRPr="00B62EB3">
        <w:rPr>
          <w:rFonts w:ascii="Arial" w:hAnsi="Arial" w:cs="Arial"/>
        </w:rPr>
        <w:t xml:space="preserve">Per the CDC, </w:t>
      </w:r>
      <w:r w:rsidR="0062267B" w:rsidRPr="00B62EB3">
        <w:rPr>
          <w:rFonts w:ascii="Arial" w:hAnsi="Arial" w:cs="Arial"/>
        </w:rPr>
        <w:t>if you experience any of the following emergency warning signs</w:t>
      </w:r>
      <w:r w:rsidR="00B01BE8" w:rsidRPr="00B62EB3">
        <w:rPr>
          <w:rFonts w:ascii="Arial" w:hAnsi="Arial" w:cs="Arial"/>
        </w:rPr>
        <w:t xml:space="preserve">, </w:t>
      </w:r>
      <w:r w:rsidR="00BA4C05" w:rsidRPr="00B62EB3">
        <w:rPr>
          <w:rFonts w:ascii="Arial" w:hAnsi="Arial" w:cs="Arial"/>
        </w:rPr>
        <w:t>you should seek immediate medical care: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D1D3F" w:rsidRPr="00B62EB3" w14:paraId="485CF3D1" w14:textId="77777777" w:rsidTr="009D1D3F">
        <w:tc>
          <w:tcPr>
            <w:tcW w:w="5395" w:type="dxa"/>
          </w:tcPr>
          <w:p w14:paraId="03CA00AC" w14:textId="02915D88" w:rsidR="009D1D3F" w:rsidRPr="00B62EB3" w:rsidRDefault="009D1D3F" w:rsidP="001975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62EB3">
              <w:rPr>
                <w:rFonts w:ascii="Arial" w:hAnsi="Arial" w:cs="Arial"/>
              </w:rPr>
              <w:t>Trouble breathing</w:t>
            </w:r>
          </w:p>
        </w:tc>
        <w:tc>
          <w:tcPr>
            <w:tcW w:w="5395" w:type="dxa"/>
          </w:tcPr>
          <w:p w14:paraId="778870D1" w14:textId="7DCDB984" w:rsidR="009D1D3F" w:rsidRPr="00B62EB3" w:rsidRDefault="009D1D3F" w:rsidP="001975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62EB3">
              <w:rPr>
                <w:rFonts w:ascii="Arial" w:hAnsi="Arial" w:cs="Arial"/>
              </w:rPr>
              <w:t>Inability to wake or stay awake</w:t>
            </w:r>
          </w:p>
        </w:tc>
      </w:tr>
      <w:tr w:rsidR="009D1D3F" w:rsidRPr="00B62EB3" w14:paraId="40EB3784" w14:textId="77777777" w:rsidTr="009D1D3F">
        <w:tc>
          <w:tcPr>
            <w:tcW w:w="5395" w:type="dxa"/>
          </w:tcPr>
          <w:p w14:paraId="3102765D" w14:textId="2296029B" w:rsidR="009D1D3F" w:rsidRPr="00B62EB3" w:rsidRDefault="009D1D3F" w:rsidP="001975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62EB3">
              <w:rPr>
                <w:rFonts w:ascii="Arial" w:hAnsi="Arial" w:cs="Arial"/>
              </w:rPr>
              <w:t>Persistent pain or pressure in the chest</w:t>
            </w:r>
          </w:p>
        </w:tc>
        <w:tc>
          <w:tcPr>
            <w:tcW w:w="5395" w:type="dxa"/>
          </w:tcPr>
          <w:p w14:paraId="468394AB" w14:textId="28938F59" w:rsidR="009D1D3F" w:rsidRPr="00B62EB3" w:rsidRDefault="009D1D3F" w:rsidP="001975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62EB3">
              <w:rPr>
                <w:rFonts w:ascii="Arial" w:hAnsi="Arial" w:cs="Arial"/>
              </w:rPr>
              <w:t>Bluish lips or face</w:t>
            </w:r>
          </w:p>
        </w:tc>
      </w:tr>
      <w:tr w:rsidR="009D1D3F" w:rsidRPr="00B62EB3" w14:paraId="614CAFF7" w14:textId="77777777" w:rsidTr="009D1D3F">
        <w:tc>
          <w:tcPr>
            <w:tcW w:w="5395" w:type="dxa"/>
          </w:tcPr>
          <w:p w14:paraId="1ABDA32A" w14:textId="757214EB" w:rsidR="009D1D3F" w:rsidRPr="00B62EB3" w:rsidRDefault="009D1D3F" w:rsidP="001975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62EB3">
              <w:rPr>
                <w:rFonts w:ascii="Arial" w:hAnsi="Arial" w:cs="Arial"/>
              </w:rPr>
              <w:t>New confusion</w:t>
            </w:r>
          </w:p>
        </w:tc>
        <w:tc>
          <w:tcPr>
            <w:tcW w:w="5395" w:type="dxa"/>
          </w:tcPr>
          <w:p w14:paraId="78293E6C" w14:textId="77777777" w:rsidR="009D1D3F" w:rsidRPr="00B62EB3" w:rsidRDefault="009D1D3F" w:rsidP="001975EF">
            <w:pPr>
              <w:rPr>
                <w:rFonts w:ascii="Arial" w:hAnsi="Arial" w:cs="Arial"/>
              </w:rPr>
            </w:pPr>
          </w:p>
        </w:tc>
      </w:tr>
    </w:tbl>
    <w:p w14:paraId="41B265EC" w14:textId="77777777" w:rsidR="006B3DF4" w:rsidRPr="00B62EB3" w:rsidRDefault="006B3DF4" w:rsidP="00D93596">
      <w:pPr>
        <w:spacing w:after="0"/>
        <w:rPr>
          <w:rFonts w:ascii="Arial" w:hAnsi="Arial" w:cs="Arial"/>
        </w:rPr>
      </w:pPr>
    </w:p>
    <w:p w14:paraId="0E40F07B" w14:textId="37CCAA6A" w:rsidR="00891DF6" w:rsidRPr="00B62EB3" w:rsidRDefault="00891DF6" w:rsidP="001975EF">
      <w:pPr>
        <w:rPr>
          <w:rFonts w:ascii="Arial" w:hAnsi="Arial" w:cs="Arial"/>
          <w:b/>
          <w:bCs/>
          <w:u w:val="single"/>
        </w:rPr>
      </w:pPr>
      <w:r w:rsidRPr="00B62EB3">
        <w:rPr>
          <w:rFonts w:ascii="Arial" w:hAnsi="Arial" w:cs="Arial"/>
          <w:b/>
          <w:bCs/>
          <w:u w:val="single"/>
        </w:rPr>
        <w:t>Required Isolation</w:t>
      </w:r>
    </w:p>
    <w:p w14:paraId="6EB3F88D" w14:textId="12A0B882" w:rsidR="005F08C4" w:rsidRPr="00B62EB3" w:rsidRDefault="000A2863" w:rsidP="001975EF">
      <w:pPr>
        <w:rPr>
          <w:rFonts w:ascii="Arial" w:hAnsi="Arial" w:cs="Arial"/>
        </w:rPr>
      </w:pPr>
      <w:r w:rsidRPr="00B62EB3">
        <w:rPr>
          <w:rFonts w:ascii="Arial" w:hAnsi="Arial" w:cs="Arial"/>
        </w:rPr>
        <w:t>Even if you do not exhibit symptoms, it is important that you isolate away from other members in the facil</w:t>
      </w:r>
      <w:r w:rsidR="005247D9" w:rsidRPr="00B62EB3">
        <w:rPr>
          <w:rFonts w:ascii="Arial" w:hAnsi="Arial" w:cs="Arial"/>
        </w:rPr>
        <w:t>ity</w:t>
      </w:r>
      <w:r w:rsidR="00AF4CDE" w:rsidRPr="00B62EB3">
        <w:rPr>
          <w:rFonts w:ascii="Arial" w:hAnsi="Arial" w:cs="Arial"/>
        </w:rPr>
        <w:t xml:space="preserve"> to protect the health and safety of all </w:t>
      </w:r>
      <w:r w:rsidR="0011026F" w:rsidRPr="00B62EB3">
        <w:rPr>
          <w:rFonts w:ascii="Arial" w:hAnsi="Arial" w:cs="Arial"/>
        </w:rPr>
        <w:t>residents</w:t>
      </w:r>
      <w:r w:rsidR="00AF4CDE" w:rsidRPr="00B62EB3">
        <w:rPr>
          <w:rFonts w:ascii="Arial" w:hAnsi="Arial" w:cs="Arial"/>
        </w:rPr>
        <w:t xml:space="preserve"> living in the building</w:t>
      </w:r>
      <w:r w:rsidR="00EC135F" w:rsidRPr="00B62EB3">
        <w:rPr>
          <w:rFonts w:ascii="Arial" w:hAnsi="Arial" w:cs="Arial"/>
        </w:rPr>
        <w:t>.</w:t>
      </w:r>
      <w:r w:rsidR="00B62EB3" w:rsidRPr="00B62EB3">
        <w:rPr>
          <w:rFonts w:ascii="Arial" w:hAnsi="Arial" w:cs="Arial"/>
        </w:rPr>
        <w:t xml:space="preserve"> </w:t>
      </w:r>
      <w:r w:rsidR="006E7560" w:rsidRPr="00B62EB3">
        <w:rPr>
          <w:rFonts w:ascii="Arial" w:hAnsi="Arial" w:cs="Arial"/>
        </w:rPr>
        <w:t xml:space="preserve">Staying away from others helps to stop the spread of </w:t>
      </w:r>
      <w:r w:rsidR="00B62EB3" w:rsidRPr="00B62EB3">
        <w:rPr>
          <w:rFonts w:ascii="Arial" w:hAnsi="Arial" w:cs="Arial"/>
        </w:rPr>
        <w:t>COVID-19</w:t>
      </w:r>
      <w:r w:rsidR="006E7560" w:rsidRPr="00B62EB3">
        <w:rPr>
          <w:rFonts w:ascii="Arial" w:hAnsi="Arial" w:cs="Arial"/>
        </w:rPr>
        <w:t xml:space="preserve">. </w:t>
      </w:r>
      <w:r w:rsidR="008E538D" w:rsidRPr="00B62EB3">
        <w:rPr>
          <w:rFonts w:ascii="Arial" w:hAnsi="Arial" w:cs="Arial"/>
        </w:rPr>
        <w:t xml:space="preserve">Our chapter has identified the following </w:t>
      </w:r>
      <w:r w:rsidR="00AA1C2B" w:rsidRPr="00B62EB3">
        <w:rPr>
          <w:rFonts w:ascii="Arial" w:hAnsi="Arial" w:cs="Arial"/>
        </w:rPr>
        <w:t>options for isolation:</w:t>
      </w:r>
    </w:p>
    <w:p w14:paraId="1044BBBF" w14:textId="18DED9EC" w:rsidR="00AA1C2B" w:rsidRPr="00B62EB3" w:rsidRDefault="00AA1C2B" w:rsidP="00AA1C2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Members who test positive for </w:t>
      </w:r>
      <w:r w:rsidR="00B62EB3" w:rsidRPr="00B62EB3">
        <w:rPr>
          <w:rFonts w:ascii="Arial" w:hAnsi="Arial" w:cs="Arial"/>
        </w:rPr>
        <w:t>COVID-19</w:t>
      </w:r>
      <w:r w:rsidRPr="00B62EB3">
        <w:rPr>
          <w:rFonts w:ascii="Arial" w:hAnsi="Arial" w:cs="Arial"/>
        </w:rPr>
        <w:t xml:space="preserve"> and are within a 5</w:t>
      </w:r>
      <w:r w:rsidR="00DC5B17" w:rsidRPr="00B62EB3">
        <w:rPr>
          <w:rFonts w:ascii="Arial" w:hAnsi="Arial" w:cs="Arial"/>
        </w:rPr>
        <w:t>-</w:t>
      </w:r>
      <w:r w:rsidRPr="00B62EB3">
        <w:rPr>
          <w:rFonts w:ascii="Arial" w:hAnsi="Arial" w:cs="Arial"/>
        </w:rPr>
        <w:t xml:space="preserve">hour driving distance from their permanent residence should go home. </w:t>
      </w:r>
    </w:p>
    <w:p w14:paraId="0657EF72" w14:textId="4C841F6A" w:rsidR="00AA1C2B" w:rsidRPr="00B62EB3" w:rsidRDefault="001F1A35" w:rsidP="00AA1C2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If the university offers isolation space in a residence hall, </w:t>
      </w:r>
      <w:r w:rsidR="00385F30" w:rsidRPr="00B62EB3">
        <w:rPr>
          <w:rFonts w:ascii="Arial" w:hAnsi="Arial" w:cs="Arial"/>
        </w:rPr>
        <w:t xml:space="preserve">members who test positive should plan to </w:t>
      </w:r>
      <w:r w:rsidR="005C54D1" w:rsidRPr="00B62EB3">
        <w:rPr>
          <w:rFonts w:ascii="Arial" w:hAnsi="Arial" w:cs="Arial"/>
        </w:rPr>
        <w:t>temporarily relocate to</w:t>
      </w:r>
      <w:r w:rsidR="00385F30" w:rsidRPr="00B62EB3">
        <w:rPr>
          <w:rFonts w:ascii="Arial" w:hAnsi="Arial" w:cs="Arial"/>
        </w:rPr>
        <w:t xml:space="preserve"> that available space.</w:t>
      </w:r>
    </w:p>
    <w:p w14:paraId="2B68EBA2" w14:textId="3E3654CB" w:rsidR="00385F30" w:rsidRPr="00B62EB3" w:rsidRDefault="00385F30" w:rsidP="00AA1C2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If neither of the above are an option, then </w:t>
      </w:r>
      <w:r w:rsidR="00B41FF7" w:rsidRPr="00B62EB3">
        <w:rPr>
          <w:rFonts w:ascii="Arial" w:hAnsi="Arial" w:cs="Arial"/>
        </w:rPr>
        <w:t>members must move to the following room for isolation in the chapter house: _______________________________.</w:t>
      </w:r>
      <w:r w:rsidR="00225A89" w:rsidRPr="00B62EB3">
        <w:rPr>
          <w:rFonts w:ascii="Arial" w:hAnsi="Arial" w:cs="Arial"/>
        </w:rPr>
        <w:t xml:space="preserve"> (If a set of </w:t>
      </w:r>
      <w:proofErr w:type="gramStart"/>
      <w:r w:rsidR="00225A89" w:rsidRPr="00B62EB3">
        <w:rPr>
          <w:rFonts w:ascii="Arial" w:hAnsi="Arial" w:cs="Arial"/>
        </w:rPr>
        <w:t>roo</w:t>
      </w:r>
      <w:r w:rsidR="003069FF" w:rsidRPr="00B62EB3">
        <w:rPr>
          <w:rFonts w:ascii="Arial" w:hAnsi="Arial" w:cs="Arial"/>
        </w:rPr>
        <w:t>m</w:t>
      </w:r>
      <w:r w:rsidR="00225A89" w:rsidRPr="00B62EB3">
        <w:rPr>
          <w:rFonts w:ascii="Arial" w:hAnsi="Arial" w:cs="Arial"/>
        </w:rPr>
        <w:t>mates</w:t>
      </w:r>
      <w:proofErr w:type="gramEnd"/>
      <w:r w:rsidR="00225A89" w:rsidRPr="00B62EB3">
        <w:rPr>
          <w:rFonts w:ascii="Arial" w:hAnsi="Arial" w:cs="Arial"/>
        </w:rPr>
        <w:t xml:space="preserve"> tests positive together, you may isolate in your </w:t>
      </w:r>
      <w:r w:rsidR="003069FF" w:rsidRPr="00B62EB3">
        <w:rPr>
          <w:rFonts w:ascii="Arial" w:hAnsi="Arial" w:cs="Arial"/>
        </w:rPr>
        <w:t>own room</w:t>
      </w:r>
      <w:r w:rsidR="00B62EB3" w:rsidRPr="00B62EB3">
        <w:rPr>
          <w:rFonts w:ascii="Arial" w:hAnsi="Arial" w:cs="Arial"/>
        </w:rPr>
        <w:t>.</w:t>
      </w:r>
      <w:r w:rsidR="003069FF" w:rsidRPr="00B62EB3">
        <w:rPr>
          <w:rFonts w:ascii="Arial" w:hAnsi="Arial" w:cs="Arial"/>
        </w:rPr>
        <w:t>)</w:t>
      </w:r>
    </w:p>
    <w:p w14:paraId="485F5332" w14:textId="575288A8" w:rsidR="00B41FF7" w:rsidRPr="00B62EB3" w:rsidRDefault="0055080B" w:rsidP="00B41FF7">
      <w:pPr>
        <w:rPr>
          <w:rFonts w:ascii="Arial" w:hAnsi="Arial" w:cs="Arial"/>
          <w:b/>
          <w:bCs/>
          <w:u w:val="single"/>
        </w:rPr>
      </w:pPr>
      <w:r w:rsidRPr="00B62EB3">
        <w:rPr>
          <w:rFonts w:ascii="Arial" w:hAnsi="Arial" w:cs="Arial"/>
          <w:b/>
          <w:bCs/>
          <w:u w:val="single"/>
        </w:rPr>
        <w:t>Isolation Rules</w:t>
      </w:r>
      <w:r w:rsidR="00F70506" w:rsidRPr="00B62EB3">
        <w:rPr>
          <w:rFonts w:ascii="Arial" w:hAnsi="Arial" w:cs="Arial"/>
          <w:b/>
          <w:bCs/>
          <w:u w:val="single"/>
        </w:rPr>
        <w:t xml:space="preserve"> in the Chapter House</w:t>
      </w:r>
    </w:p>
    <w:p w14:paraId="741714A4" w14:textId="086BDE28" w:rsidR="0055080B" w:rsidRPr="00B62EB3" w:rsidRDefault="0055080B" w:rsidP="00B41FF7">
      <w:p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Members who are in </w:t>
      </w:r>
      <w:r w:rsidR="00B62EB3" w:rsidRPr="00B62EB3">
        <w:rPr>
          <w:rFonts w:ascii="Arial" w:hAnsi="Arial" w:cs="Arial"/>
        </w:rPr>
        <w:t>i</w:t>
      </w:r>
      <w:r w:rsidRPr="00B62EB3">
        <w:rPr>
          <w:rFonts w:ascii="Arial" w:hAnsi="Arial" w:cs="Arial"/>
        </w:rPr>
        <w:t>solation in the chapter house must adhere to the following:</w:t>
      </w:r>
    </w:p>
    <w:p w14:paraId="6722F223" w14:textId="280663D1" w:rsidR="0055080B" w:rsidRPr="00B62EB3" w:rsidRDefault="007C03D0" w:rsidP="003069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While in the facility, </w:t>
      </w:r>
      <w:r w:rsidR="0011123B" w:rsidRPr="00B62EB3">
        <w:rPr>
          <w:rFonts w:ascii="Arial" w:hAnsi="Arial" w:cs="Arial"/>
        </w:rPr>
        <w:t>you</w:t>
      </w:r>
      <w:r w:rsidRPr="00B62EB3">
        <w:rPr>
          <w:rFonts w:ascii="Arial" w:hAnsi="Arial" w:cs="Arial"/>
        </w:rPr>
        <w:t xml:space="preserve"> </w:t>
      </w:r>
      <w:proofErr w:type="gramStart"/>
      <w:r w:rsidRPr="00B62EB3">
        <w:rPr>
          <w:rFonts w:ascii="Arial" w:hAnsi="Arial" w:cs="Arial"/>
        </w:rPr>
        <w:t xml:space="preserve">must remain in </w:t>
      </w:r>
      <w:r w:rsidR="0011123B" w:rsidRPr="00B62EB3">
        <w:rPr>
          <w:rFonts w:ascii="Arial" w:hAnsi="Arial" w:cs="Arial"/>
        </w:rPr>
        <w:t>your</w:t>
      </w:r>
      <w:r w:rsidRPr="00B62EB3">
        <w:rPr>
          <w:rFonts w:ascii="Arial" w:hAnsi="Arial" w:cs="Arial"/>
        </w:rPr>
        <w:t xml:space="preserve"> bedroom at all times</w:t>
      </w:r>
      <w:proofErr w:type="gramEnd"/>
      <w:r w:rsidRPr="00B62EB3">
        <w:rPr>
          <w:rFonts w:ascii="Arial" w:hAnsi="Arial" w:cs="Arial"/>
        </w:rPr>
        <w:t xml:space="preserve"> aside from using a designated restroom. </w:t>
      </w:r>
    </w:p>
    <w:p w14:paraId="48669C4C" w14:textId="1045258F" w:rsidR="007C03D0" w:rsidRPr="00B62EB3" w:rsidRDefault="007C03D0" w:rsidP="003069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No other common spaces are permitted to be used </w:t>
      </w:r>
      <w:r w:rsidR="00F27D3D" w:rsidRPr="00B62EB3">
        <w:rPr>
          <w:rFonts w:ascii="Arial" w:hAnsi="Arial" w:cs="Arial"/>
        </w:rPr>
        <w:t>(including living rooms, study rooms, dining rooms, etc</w:t>
      </w:r>
      <w:r w:rsidR="0011123B" w:rsidRPr="00B62EB3">
        <w:rPr>
          <w:rFonts w:ascii="Arial" w:hAnsi="Arial" w:cs="Arial"/>
        </w:rPr>
        <w:t>.</w:t>
      </w:r>
      <w:r w:rsidR="00F27D3D" w:rsidRPr="00B62EB3">
        <w:rPr>
          <w:rFonts w:ascii="Arial" w:hAnsi="Arial" w:cs="Arial"/>
        </w:rPr>
        <w:t>)</w:t>
      </w:r>
    </w:p>
    <w:p w14:paraId="47BEA83B" w14:textId="29801543" w:rsidR="00141A9C" w:rsidRPr="00B62EB3" w:rsidRDefault="00141A9C" w:rsidP="003069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Other members or guests are not allowed into your bedroom under any circumstances.</w:t>
      </w:r>
    </w:p>
    <w:p w14:paraId="31BC7A04" w14:textId="2AD27744" w:rsidR="00934308" w:rsidRPr="00B62EB3" w:rsidRDefault="00934308" w:rsidP="0093430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Coordinate with a friend to bring you meals to </w:t>
      </w:r>
      <w:r w:rsidR="00B62EB3" w:rsidRPr="00B62EB3">
        <w:rPr>
          <w:rFonts w:ascii="Arial" w:hAnsi="Arial" w:cs="Arial"/>
        </w:rPr>
        <w:t xml:space="preserve">leave at </w:t>
      </w:r>
      <w:r w:rsidRPr="00B62EB3">
        <w:rPr>
          <w:rFonts w:ascii="Arial" w:hAnsi="Arial" w:cs="Arial"/>
        </w:rPr>
        <w:t>your bedroom door during mealtimes.</w:t>
      </w:r>
      <w:r w:rsidR="00B62EB3" w:rsidRPr="00B62EB3">
        <w:rPr>
          <w:rFonts w:ascii="Arial" w:hAnsi="Arial" w:cs="Arial"/>
        </w:rPr>
        <w:t xml:space="preserve"> </w:t>
      </w:r>
    </w:p>
    <w:p w14:paraId="3D92EB3E" w14:textId="05114B5A" w:rsidR="00CF7530" w:rsidRPr="00B62EB3" w:rsidRDefault="00CF7530" w:rsidP="003069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When you leave your bedroom, you must wear a mask </w:t>
      </w:r>
      <w:r w:rsidR="00B62EB3" w:rsidRPr="00B62EB3">
        <w:rPr>
          <w:rFonts w:ascii="Arial" w:hAnsi="Arial" w:cs="Arial"/>
        </w:rPr>
        <w:t xml:space="preserve">that </w:t>
      </w:r>
      <w:proofErr w:type="gramStart"/>
      <w:r w:rsidR="00B62EB3" w:rsidRPr="00B62EB3">
        <w:rPr>
          <w:rFonts w:ascii="Arial" w:hAnsi="Arial" w:cs="Arial"/>
        </w:rPr>
        <w:t xml:space="preserve">covers </w:t>
      </w:r>
      <w:r w:rsidR="00190BD1" w:rsidRPr="00B62EB3">
        <w:rPr>
          <w:rFonts w:ascii="Arial" w:hAnsi="Arial" w:cs="Arial"/>
        </w:rPr>
        <w:t xml:space="preserve">your </w:t>
      </w:r>
      <w:r w:rsidR="00383BF5" w:rsidRPr="00B62EB3">
        <w:rPr>
          <w:rFonts w:ascii="Arial" w:hAnsi="Arial" w:cs="Arial"/>
        </w:rPr>
        <w:t xml:space="preserve">nose and mouth </w:t>
      </w:r>
      <w:r w:rsidRPr="00B62EB3">
        <w:rPr>
          <w:rFonts w:ascii="Arial" w:hAnsi="Arial" w:cs="Arial"/>
        </w:rPr>
        <w:t>at all times</w:t>
      </w:r>
      <w:proofErr w:type="gramEnd"/>
      <w:r w:rsidRPr="00B62EB3">
        <w:rPr>
          <w:rFonts w:ascii="Arial" w:hAnsi="Arial" w:cs="Arial"/>
        </w:rPr>
        <w:t xml:space="preserve"> and stay at least six feet </w:t>
      </w:r>
      <w:r w:rsidR="007D2C77" w:rsidRPr="00B62EB3">
        <w:rPr>
          <w:rFonts w:ascii="Arial" w:hAnsi="Arial" w:cs="Arial"/>
        </w:rPr>
        <w:t>apart</w:t>
      </w:r>
      <w:r w:rsidRPr="00B62EB3">
        <w:rPr>
          <w:rFonts w:ascii="Arial" w:hAnsi="Arial" w:cs="Arial"/>
        </w:rPr>
        <w:t xml:space="preserve"> from other members and/or staff</w:t>
      </w:r>
      <w:r w:rsidR="00B62EB3" w:rsidRPr="00B62EB3">
        <w:rPr>
          <w:rFonts w:ascii="Arial" w:hAnsi="Arial" w:cs="Arial"/>
        </w:rPr>
        <w:t xml:space="preserve"> in the facility</w:t>
      </w:r>
      <w:r w:rsidRPr="00B62EB3">
        <w:rPr>
          <w:rFonts w:ascii="Arial" w:hAnsi="Arial" w:cs="Arial"/>
        </w:rPr>
        <w:t xml:space="preserve">. </w:t>
      </w:r>
    </w:p>
    <w:p w14:paraId="1B04B233" w14:textId="740CE2A8" w:rsidR="008B63ED" w:rsidRPr="00B62EB3" w:rsidRDefault="008B63ED" w:rsidP="003069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Please wash and sanitize your hands frequently</w:t>
      </w:r>
      <w:r w:rsidR="004B37C4" w:rsidRPr="00B62EB3">
        <w:rPr>
          <w:rFonts w:ascii="Arial" w:hAnsi="Arial" w:cs="Arial"/>
        </w:rPr>
        <w:t xml:space="preserve">. </w:t>
      </w:r>
    </w:p>
    <w:p w14:paraId="2D604F07" w14:textId="405E16A8" w:rsidR="00D74D1C" w:rsidRPr="00B62EB3" w:rsidRDefault="00D74D1C" w:rsidP="003069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Please use sanitizing wipes or spray to wipe down highly touched surfaces such as light switches and doorknobs in your bedroom.</w:t>
      </w:r>
    </w:p>
    <w:p w14:paraId="607664C9" w14:textId="6FA7DC99" w:rsidR="00F27D3D" w:rsidRPr="00B62EB3" w:rsidRDefault="001375FA" w:rsidP="003069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Please use only the designated restroom assigned to you. This will be: ___________________.</w:t>
      </w:r>
    </w:p>
    <w:p w14:paraId="15C6CC9A" w14:textId="2E28BA16" w:rsidR="00193C24" w:rsidRPr="00B62EB3" w:rsidRDefault="00193C24" w:rsidP="003069FF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Please use only the ______________door and ____________stairwell to enter and exit the building. </w:t>
      </w:r>
    </w:p>
    <w:p w14:paraId="6FDD64F1" w14:textId="3CA3EBCC" w:rsidR="00733B79" w:rsidRPr="00B62EB3" w:rsidRDefault="00733B79" w:rsidP="001975EF">
      <w:pPr>
        <w:rPr>
          <w:rFonts w:ascii="Arial" w:hAnsi="Arial" w:cs="Arial"/>
          <w:b/>
          <w:bCs/>
          <w:u w:val="single"/>
        </w:rPr>
      </w:pPr>
      <w:r w:rsidRPr="00B62EB3">
        <w:rPr>
          <w:rFonts w:ascii="Arial" w:hAnsi="Arial" w:cs="Arial"/>
          <w:b/>
          <w:bCs/>
          <w:u w:val="single"/>
        </w:rPr>
        <w:t>Take Care of Yourself</w:t>
      </w:r>
    </w:p>
    <w:p w14:paraId="7799CB8B" w14:textId="11F0E22F" w:rsidR="00733B79" w:rsidRPr="00B62EB3" w:rsidRDefault="00733B79" w:rsidP="00733B7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Stay in touch with your doctor if you develop symptoms</w:t>
      </w:r>
      <w:r w:rsidR="00B62EB3" w:rsidRPr="00B62EB3">
        <w:rPr>
          <w:rFonts w:ascii="Arial" w:hAnsi="Arial" w:cs="Arial"/>
        </w:rPr>
        <w:t>.</w:t>
      </w:r>
      <w:r w:rsidRPr="00B62EB3">
        <w:rPr>
          <w:rFonts w:ascii="Arial" w:hAnsi="Arial" w:cs="Arial"/>
        </w:rPr>
        <w:t xml:space="preserve"> </w:t>
      </w:r>
    </w:p>
    <w:p w14:paraId="164C1761" w14:textId="69DC7222" w:rsidR="00733B79" w:rsidRPr="00B62EB3" w:rsidRDefault="00733B79" w:rsidP="00733B7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Get rest, stay hydrated and </w:t>
      </w:r>
      <w:r w:rsidR="00455B41" w:rsidRPr="00B62EB3">
        <w:rPr>
          <w:rFonts w:ascii="Arial" w:hAnsi="Arial" w:cs="Arial"/>
        </w:rPr>
        <w:t>ensure you have proper medication to address your symptoms</w:t>
      </w:r>
      <w:r w:rsidR="00B62EB3" w:rsidRPr="00B62EB3">
        <w:rPr>
          <w:rFonts w:ascii="Arial" w:hAnsi="Arial" w:cs="Arial"/>
        </w:rPr>
        <w:t>.</w:t>
      </w:r>
    </w:p>
    <w:p w14:paraId="42930570" w14:textId="0C8A1301" w:rsidR="00F26CD8" w:rsidRPr="00B62EB3" w:rsidRDefault="00F26CD8" w:rsidP="00733B7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lastRenderedPageBreak/>
        <w:t>Avoid public transportation, ride shares or taxis</w:t>
      </w:r>
      <w:r w:rsidR="00B62EB3" w:rsidRPr="00B62EB3">
        <w:rPr>
          <w:rFonts w:ascii="Arial" w:hAnsi="Arial" w:cs="Arial"/>
        </w:rPr>
        <w:t>.</w:t>
      </w:r>
    </w:p>
    <w:p w14:paraId="627FA9E4" w14:textId="03847133" w:rsidR="007445CE" w:rsidRPr="00B62EB3" w:rsidRDefault="007445CE" w:rsidP="00733B7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Identify a friend in the facility that will check on you and help you get what you may need to be comfortable</w:t>
      </w:r>
      <w:r w:rsidR="00B62EB3" w:rsidRPr="00B62EB3">
        <w:rPr>
          <w:rFonts w:ascii="Arial" w:hAnsi="Arial" w:cs="Arial"/>
        </w:rPr>
        <w:t>.</w:t>
      </w:r>
    </w:p>
    <w:p w14:paraId="41125DC7" w14:textId="001B617A" w:rsidR="00CB6D10" w:rsidRPr="00B62EB3" w:rsidRDefault="00CB6D10" w:rsidP="00733B7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Work with your professors</w:t>
      </w:r>
      <w:r w:rsidR="000B4E5E" w:rsidRPr="00B62EB3">
        <w:rPr>
          <w:rFonts w:ascii="Arial" w:hAnsi="Arial" w:cs="Arial"/>
        </w:rPr>
        <w:t xml:space="preserve"> to let them know you won’t be able to come to class and arrange for distance learning while isolating. </w:t>
      </w:r>
    </w:p>
    <w:p w14:paraId="56D3AF67" w14:textId="3E5C23FD" w:rsidR="00C01CBC" w:rsidRPr="00B62EB3" w:rsidRDefault="00C01CBC" w:rsidP="001975EF">
      <w:pPr>
        <w:rPr>
          <w:rFonts w:ascii="Arial" w:hAnsi="Arial" w:cs="Arial"/>
          <w:b/>
          <w:bCs/>
          <w:u w:val="single"/>
        </w:rPr>
      </w:pPr>
      <w:r w:rsidRPr="00B62EB3">
        <w:rPr>
          <w:rFonts w:ascii="Arial" w:hAnsi="Arial" w:cs="Arial"/>
          <w:b/>
          <w:bCs/>
          <w:u w:val="single"/>
        </w:rPr>
        <w:t>When to Stop Isolating</w:t>
      </w:r>
    </w:p>
    <w:p w14:paraId="3E524884" w14:textId="5DB10ECA" w:rsidR="002E379F" w:rsidRPr="00B62EB3" w:rsidRDefault="002E379F" w:rsidP="001975EF">
      <w:pPr>
        <w:rPr>
          <w:rFonts w:ascii="Arial" w:hAnsi="Arial" w:cs="Arial"/>
        </w:rPr>
      </w:pPr>
      <w:r w:rsidRPr="00B62EB3">
        <w:rPr>
          <w:rFonts w:ascii="Arial" w:hAnsi="Arial" w:cs="Arial"/>
        </w:rPr>
        <w:t>The CDC recommends the criteria</w:t>
      </w:r>
      <w:r w:rsidR="00997389" w:rsidRPr="00B62EB3">
        <w:rPr>
          <w:rFonts w:ascii="Arial" w:hAnsi="Arial" w:cs="Arial"/>
        </w:rPr>
        <w:t xml:space="preserve"> below</w:t>
      </w:r>
      <w:r w:rsidRPr="00B62EB3">
        <w:rPr>
          <w:rFonts w:ascii="Arial" w:hAnsi="Arial" w:cs="Arial"/>
        </w:rPr>
        <w:t xml:space="preserve"> for when you can stop isolating in your room. </w:t>
      </w:r>
      <w:r w:rsidR="00997389" w:rsidRPr="00B62EB3">
        <w:rPr>
          <w:rFonts w:ascii="Arial" w:hAnsi="Arial" w:cs="Arial"/>
        </w:rPr>
        <w:t>N</w:t>
      </w:r>
      <w:r w:rsidR="00A67668" w:rsidRPr="00B62EB3">
        <w:rPr>
          <w:rFonts w:ascii="Arial" w:hAnsi="Arial" w:cs="Arial"/>
        </w:rPr>
        <w:t xml:space="preserve">ote that most people do not require testing to determine when they can be around others; however, if your healthcare provider recommends testing, they will let you know when you can resume being around others based on your test results.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703B8" w:rsidRPr="00B62EB3" w14:paraId="6A6D94C7" w14:textId="77777777" w:rsidTr="002703B8">
        <w:tc>
          <w:tcPr>
            <w:tcW w:w="5395" w:type="dxa"/>
          </w:tcPr>
          <w:p w14:paraId="484BE356" w14:textId="0D8212A3" w:rsidR="002703B8" w:rsidRPr="00B62EB3" w:rsidRDefault="002703B8" w:rsidP="001975EF">
            <w:pPr>
              <w:rPr>
                <w:rFonts w:ascii="Arial" w:hAnsi="Arial" w:cs="Arial"/>
                <w:b/>
                <w:bCs/>
              </w:rPr>
            </w:pPr>
            <w:r w:rsidRPr="00B62EB3">
              <w:rPr>
                <w:rFonts w:ascii="Arial" w:hAnsi="Arial" w:cs="Arial"/>
                <w:b/>
                <w:bCs/>
              </w:rPr>
              <w:t xml:space="preserve">If you </w:t>
            </w:r>
            <w:r w:rsidR="00966373" w:rsidRPr="00B62EB3">
              <w:rPr>
                <w:rFonts w:ascii="Arial" w:hAnsi="Arial" w:cs="Arial"/>
                <w:b/>
                <w:bCs/>
              </w:rPr>
              <w:t>HAD</w:t>
            </w:r>
            <w:r w:rsidRPr="00B62EB3">
              <w:rPr>
                <w:rFonts w:ascii="Arial" w:hAnsi="Arial" w:cs="Arial"/>
                <w:b/>
                <w:bCs/>
              </w:rPr>
              <w:t xml:space="preserve"> symptoms</w:t>
            </w:r>
          </w:p>
        </w:tc>
        <w:tc>
          <w:tcPr>
            <w:tcW w:w="5395" w:type="dxa"/>
          </w:tcPr>
          <w:p w14:paraId="225D2553" w14:textId="681A748F" w:rsidR="002703B8" w:rsidRPr="00B62EB3" w:rsidRDefault="002703B8" w:rsidP="001975EF">
            <w:pPr>
              <w:rPr>
                <w:rFonts w:ascii="Arial" w:hAnsi="Arial" w:cs="Arial"/>
                <w:b/>
                <w:bCs/>
              </w:rPr>
            </w:pPr>
            <w:r w:rsidRPr="00B62EB3">
              <w:rPr>
                <w:rFonts w:ascii="Arial" w:hAnsi="Arial" w:cs="Arial"/>
                <w:b/>
                <w:bCs/>
              </w:rPr>
              <w:t xml:space="preserve">If you had </w:t>
            </w:r>
            <w:r w:rsidR="00966373" w:rsidRPr="00B62EB3">
              <w:rPr>
                <w:rFonts w:ascii="Arial" w:hAnsi="Arial" w:cs="Arial"/>
                <w:b/>
                <w:bCs/>
              </w:rPr>
              <w:t>NO</w:t>
            </w:r>
            <w:r w:rsidRPr="00B62EB3">
              <w:rPr>
                <w:rFonts w:ascii="Arial" w:hAnsi="Arial" w:cs="Arial"/>
                <w:b/>
                <w:bCs/>
              </w:rPr>
              <w:t xml:space="preserve"> symptoms</w:t>
            </w:r>
          </w:p>
        </w:tc>
      </w:tr>
      <w:tr w:rsidR="002703B8" w:rsidRPr="00B62EB3" w14:paraId="19BA8B27" w14:textId="77777777" w:rsidTr="002703B8">
        <w:tc>
          <w:tcPr>
            <w:tcW w:w="5395" w:type="dxa"/>
          </w:tcPr>
          <w:p w14:paraId="56EB58FF" w14:textId="77777777" w:rsidR="002703B8" w:rsidRPr="00B62EB3" w:rsidRDefault="00D2188C" w:rsidP="00D218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62EB3">
              <w:rPr>
                <w:rFonts w:ascii="Arial" w:hAnsi="Arial" w:cs="Arial"/>
              </w:rPr>
              <w:t xml:space="preserve">10 days since symptoms first appeared </w:t>
            </w:r>
            <w:r w:rsidRPr="00B62EB3">
              <w:rPr>
                <w:rFonts w:ascii="Arial" w:hAnsi="Arial" w:cs="Arial"/>
                <w:b/>
                <w:bCs/>
              </w:rPr>
              <w:t>AND</w:t>
            </w:r>
          </w:p>
          <w:p w14:paraId="5DE16B4A" w14:textId="77777777" w:rsidR="00D2188C" w:rsidRPr="00B62EB3" w:rsidRDefault="00D2188C" w:rsidP="00D218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62EB3">
              <w:rPr>
                <w:rFonts w:ascii="Arial" w:hAnsi="Arial" w:cs="Arial"/>
              </w:rPr>
              <w:t xml:space="preserve">24 hours with no fever without the use of fever reducing medication </w:t>
            </w:r>
            <w:r w:rsidRPr="00B62EB3">
              <w:rPr>
                <w:rFonts w:ascii="Arial" w:hAnsi="Arial" w:cs="Arial"/>
                <w:b/>
                <w:bCs/>
              </w:rPr>
              <w:t>AND</w:t>
            </w:r>
          </w:p>
          <w:p w14:paraId="08F175E8" w14:textId="15D36E09" w:rsidR="00D2188C" w:rsidRPr="00B62EB3" w:rsidRDefault="00D2188C" w:rsidP="00D2188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62EB3">
              <w:rPr>
                <w:rFonts w:ascii="Arial" w:hAnsi="Arial" w:cs="Arial"/>
              </w:rPr>
              <w:t xml:space="preserve">Other symptoms of </w:t>
            </w:r>
            <w:r w:rsidR="00B62EB3" w:rsidRPr="00B62EB3">
              <w:rPr>
                <w:rFonts w:ascii="Arial" w:hAnsi="Arial" w:cs="Arial"/>
              </w:rPr>
              <w:t>COVID-19</w:t>
            </w:r>
            <w:r w:rsidRPr="00B62EB3">
              <w:rPr>
                <w:rFonts w:ascii="Arial" w:hAnsi="Arial" w:cs="Arial"/>
              </w:rPr>
              <w:t xml:space="preserve"> are improving (note that loss of taste and smell may persist for weeks or months after recovery and need not delay the end of isolation)</w:t>
            </w:r>
          </w:p>
        </w:tc>
        <w:tc>
          <w:tcPr>
            <w:tcW w:w="5395" w:type="dxa"/>
          </w:tcPr>
          <w:p w14:paraId="3244F011" w14:textId="5667DB56" w:rsidR="002703B8" w:rsidRPr="00B62EB3" w:rsidRDefault="00F31669" w:rsidP="00FF07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62EB3">
              <w:rPr>
                <w:rFonts w:ascii="Arial" w:hAnsi="Arial" w:cs="Arial"/>
              </w:rPr>
              <w:t xml:space="preserve">10 days have passed since you had a positive test for </w:t>
            </w:r>
            <w:r w:rsidR="00B62EB3" w:rsidRPr="00B62EB3">
              <w:rPr>
                <w:rFonts w:ascii="Arial" w:hAnsi="Arial" w:cs="Arial"/>
              </w:rPr>
              <w:t>COVID-19</w:t>
            </w:r>
            <w:r w:rsidRPr="00B62EB3">
              <w:rPr>
                <w:rFonts w:ascii="Arial" w:hAnsi="Arial" w:cs="Arial"/>
              </w:rPr>
              <w:t xml:space="preserve">. </w:t>
            </w:r>
          </w:p>
        </w:tc>
      </w:tr>
    </w:tbl>
    <w:p w14:paraId="6E3A0BB6" w14:textId="77777777" w:rsidR="00B62EB3" w:rsidRDefault="00B62EB3" w:rsidP="001975EF">
      <w:pPr>
        <w:rPr>
          <w:rFonts w:ascii="Arial" w:hAnsi="Arial" w:cs="Arial"/>
        </w:rPr>
      </w:pPr>
    </w:p>
    <w:p w14:paraId="314F26C0" w14:textId="0EC31CF1" w:rsidR="00C01CBC" w:rsidRPr="00B62EB3" w:rsidRDefault="00444F71" w:rsidP="001975EF">
      <w:p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For those who may have had severe </w:t>
      </w:r>
      <w:r w:rsidR="00B62EB3" w:rsidRPr="00B62EB3">
        <w:rPr>
          <w:rFonts w:ascii="Arial" w:hAnsi="Arial" w:cs="Arial"/>
        </w:rPr>
        <w:t>COVID-19</w:t>
      </w:r>
      <w:r w:rsidRPr="00B62EB3">
        <w:rPr>
          <w:rFonts w:ascii="Arial" w:hAnsi="Arial" w:cs="Arial"/>
        </w:rPr>
        <w:t xml:space="preserve"> related symptoms, you may need to isolate up to 20 days. </w:t>
      </w:r>
      <w:r w:rsidR="00386AEC" w:rsidRPr="00B62EB3">
        <w:rPr>
          <w:rFonts w:ascii="Arial" w:hAnsi="Arial" w:cs="Arial"/>
        </w:rPr>
        <w:t xml:space="preserve">Guidance from the CDC is updated regularly on this topic and can be found here: </w:t>
      </w:r>
      <w:hyperlink r:id="rId10" w:history="1">
        <w:r w:rsidR="00652DBA" w:rsidRPr="00B62EB3">
          <w:rPr>
            <w:rStyle w:val="Hyperlink"/>
            <w:rFonts w:ascii="Arial" w:hAnsi="Arial" w:cs="Arial"/>
          </w:rPr>
          <w:t>https://www.cdc.gov/coronavirus/2019-ncov/if-you-are-sick/end-home-isolation.html</w:t>
        </w:r>
      </w:hyperlink>
    </w:p>
    <w:p w14:paraId="253E87CC" w14:textId="7CC86609" w:rsidR="00303144" w:rsidRPr="00B62EB3" w:rsidRDefault="00B62EB3" w:rsidP="001975E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Additional </w:t>
      </w:r>
      <w:r w:rsidR="00303144" w:rsidRPr="00B62EB3">
        <w:rPr>
          <w:rFonts w:ascii="Arial" w:hAnsi="Arial" w:cs="Arial"/>
          <w:b/>
          <w:bCs/>
          <w:u w:val="single"/>
        </w:rPr>
        <w:t>Resources</w:t>
      </w:r>
      <w:r>
        <w:rPr>
          <w:rFonts w:ascii="Arial" w:hAnsi="Arial" w:cs="Arial"/>
          <w:b/>
          <w:bCs/>
          <w:u w:val="single"/>
        </w:rPr>
        <w:t xml:space="preserve"> Available to You</w:t>
      </w:r>
    </w:p>
    <w:p w14:paraId="1799E66B" w14:textId="445072A5" w:rsidR="00303144" w:rsidRPr="00B62EB3" w:rsidRDefault="00303144" w:rsidP="00B62EB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University Health Center Phone Number:</w:t>
      </w:r>
    </w:p>
    <w:p w14:paraId="5D4B074B" w14:textId="32FB9E71" w:rsidR="00303144" w:rsidRPr="00B62EB3" w:rsidRDefault="00303144" w:rsidP="00B62EB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University Health Center Website:</w:t>
      </w:r>
    </w:p>
    <w:p w14:paraId="79FA32A2" w14:textId="5AFBEED0" w:rsidR="00303144" w:rsidRPr="00B62EB3" w:rsidRDefault="0085585B" w:rsidP="00B62EB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Nearest Testing Location:</w:t>
      </w:r>
    </w:p>
    <w:p w14:paraId="0E0585D2" w14:textId="53448482" w:rsidR="0085585B" w:rsidRPr="00B62EB3" w:rsidRDefault="0085585B" w:rsidP="00B62EB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University </w:t>
      </w:r>
      <w:r w:rsidR="00B62EB3" w:rsidRPr="00B62EB3">
        <w:rPr>
          <w:rFonts w:ascii="Arial" w:hAnsi="Arial" w:cs="Arial"/>
        </w:rPr>
        <w:t>COVID-19</w:t>
      </w:r>
      <w:r w:rsidRPr="00B62EB3">
        <w:rPr>
          <w:rFonts w:ascii="Arial" w:hAnsi="Arial" w:cs="Arial"/>
        </w:rPr>
        <w:t xml:space="preserve"> webpage: </w:t>
      </w:r>
    </w:p>
    <w:p w14:paraId="5F410B31" w14:textId="354CDB9B" w:rsidR="00891CB9" w:rsidRPr="00B62EB3" w:rsidRDefault="00891CB9" w:rsidP="00B62EB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>University</w:t>
      </w:r>
      <w:r w:rsidR="00292083" w:rsidRPr="00B62EB3">
        <w:rPr>
          <w:rFonts w:ascii="Arial" w:hAnsi="Arial" w:cs="Arial"/>
        </w:rPr>
        <w:t xml:space="preserve"> </w:t>
      </w:r>
      <w:r w:rsidR="00B62EB3" w:rsidRPr="00B62EB3">
        <w:rPr>
          <w:rFonts w:ascii="Arial" w:hAnsi="Arial" w:cs="Arial"/>
        </w:rPr>
        <w:t>COVID-19</w:t>
      </w:r>
      <w:r w:rsidR="00292083" w:rsidRPr="00B62EB3">
        <w:rPr>
          <w:rFonts w:ascii="Arial" w:hAnsi="Arial" w:cs="Arial"/>
        </w:rPr>
        <w:t xml:space="preserve"> </w:t>
      </w:r>
      <w:r w:rsidRPr="00B62EB3">
        <w:rPr>
          <w:rFonts w:ascii="Arial" w:hAnsi="Arial" w:cs="Arial"/>
        </w:rPr>
        <w:t>Reporting Here:</w:t>
      </w:r>
    </w:p>
    <w:p w14:paraId="39E0A217" w14:textId="529DF227" w:rsidR="000E2DA0" w:rsidRPr="00B62EB3" w:rsidRDefault="000E2DA0" w:rsidP="00B62EB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62EB3">
        <w:rPr>
          <w:rFonts w:ascii="Arial" w:hAnsi="Arial" w:cs="Arial"/>
        </w:rPr>
        <w:t xml:space="preserve">CDC What to do if you are sick: </w:t>
      </w:r>
      <w:hyperlink r:id="rId11" w:history="1">
        <w:r w:rsidRPr="00B62EB3">
          <w:rPr>
            <w:rStyle w:val="Hyperlink"/>
            <w:rFonts w:ascii="Arial" w:hAnsi="Arial" w:cs="Arial"/>
          </w:rPr>
          <w:t>https://www.cdc.gov/coronavirus/2019-ncov/if-you-are-sick/steps-when-sick.html</w:t>
        </w:r>
      </w:hyperlink>
    </w:p>
    <w:p w14:paraId="5B261017" w14:textId="77777777" w:rsidR="001A5291" w:rsidRPr="00B62EB3" w:rsidRDefault="001A5291" w:rsidP="001975EF">
      <w:pPr>
        <w:rPr>
          <w:rFonts w:ascii="Arial" w:hAnsi="Arial" w:cs="Arial"/>
        </w:rPr>
      </w:pPr>
    </w:p>
    <w:p w14:paraId="31D271D1" w14:textId="77777777" w:rsidR="004F70C8" w:rsidRPr="00B62EB3" w:rsidRDefault="004F70C8" w:rsidP="001975EF">
      <w:pPr>
        <w:rPr>
          <w:rFonts w:ascii="Arial" w:hAnsi="Arial" w:cs="Arial"/>
        </w:rPr>
      </w:pPr>
    </w:p>
    <w:sectPr w:rsidR="004F70C8" w:rsidRPr="00B62EB3" w:rsidSect="00E53F45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45C7E" w14:textId="77777777" w:rsidR="000A0543" w:rsidRDefault="000A0543" w:rsidP="007853F3">
      <w:pPr>
        <w:spacing w:after="0" w:line="240" w:lineRule="auto"/>
      </w:pPr>
      <w:r>
        <w:separator/>
      </w:r>
    </w:p>
  </w:endnote>
  <w:endnote w:type="continuationSeparator" w:id="0">
    <w:p w14:paraId="2BAF267B" w14:textId="77777777" w:rsidR="000A0543" w:rsidRDefault="000A0543" w:rsidP="0078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0889" w14:textId="77777777" w:rsidR="000A0543" w:rsidRDefault="000A0543" w:rsidP="007853F3">
      <w:pPr>
        <w:spacing w:after="0" w:line="240" w:lineRule="auto"/>
      </w:pPr>
      <w:r>
        <w:separator/>
      </w:r>
    </w:p>
  </w:footnote>
  <w:footnote w:type="continuationSeparator" w:id="0">
    <w:p w14:paraId="689452A5" w14:textId="77777777" w:rsidR="000A0543" w:rsidRDefault="000A0543" w:rsidP="0078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149BF" w14:textId="75A90C7D" w:rsidR="007853F3" w:rsidRDefault="007853F3" w:rsidP="007853F3">
    <w:pPr>
      <w:pStyle w:val="Header"/>
      <w:tabs>
        <w:tab w:val="clear" w:pos="4680"/>
        <w:tab w:val="clear" w:pos="9360"/>
        <w:tab w:val="left" w:pos="3270"/>
      </w:tabs>
      <w:jc w:val="center"/>
    </w:pPr>
    <w:r>
      <w:rPr>
        <w:rFonts w:ascii="Calibri" w:eastAsia="Times New Roman" w:hAnsi="Calibri" w:cs="Calibri"/>
        <w:noProof/>
        <w:color w:val="201F1E"/>
      </w:rPr>
      <w:drawing>
        <wp:inline distT="0" distB="0" distL="0" distR="0" wp14:anchorId="1A041B4C" wp14:editId="2A97EBEE">
          <wp:extent cx="1219202" cy="12192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y-400x4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2A28C4" w14:textId="77777777" w:rsidR="007853F3" w:rsidRDefault="00785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0A4C"/>
    <w:multiLevelType w:val="hybridMultilevel"/>
    <w:tmpl w:val="6468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63370"/>
    <w:multiLevelType w:val="hybridMultilevel"/>
    <w:tmpl w:val="1D6E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64E9"/>
    <w:multiLevelType w:val="hybridMultilevel"/>
    <w:tmpl w:val="2EDA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F7261"/>
    <w:multiLevelType w:val="hybridMultilevel"/>
    <w:tmpl w:val="6E68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32F67"/>
    <w:multiLevelType w:val="hybridMultilevel"/>
    <w:tmpl w:val="58A6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43877"/>
    <w:multiLevelType w:val="hybridMultilevel"/>
    <w:tmpl w:val="9AA0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C116F"/>
    <w:multiLevelType w:val="hybridMultilevel"/>
    <w:tmpl w:val="F238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B14A8"/>
    <w:multiLevelType w:val="hybridMultilevel"/>
    <w:tmpl w:val="7CAE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B14D8"/>
    <w:multiLevelType w:val="hybridMultilevel"/>
    <w:tmpl w:val="A28C74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40"/>
    <w:rsid w:val="00021B74"/>
    <w:rsid w:val="000A0543"/>
    <w:rsid w:val="000A2863"/>
    <w:rsid w:val="000B4E5E"/>
    <w:rsid w:val="000E2DA0"/>
    <w:rsid w:val="000E7305"/>
    <w:rsid w:val="0011026F"/>
    <w:rsid w:val="0011123B"/>
    <w:rsid w:val="001272FC"/>
    <w:rsid w:val="00133808"/>
    <w:rsid w:val="001375FA"/>
    <w:rsid w:val="00141A9C"/>
    <w:rsid w:val="00177849"/>
    <w:rsid w:val="001826F0"/>
    <w:rsid w:val="00190BD1"/>
    <w:rsid w:val="00193C24"/>
    <w:rsid w:val="001975EF"/>
    <w:rsid w:val="001A31F2"/>
    <w:rsid w:val="001A5291"/>
    <w:rsid w:val="001F1A35"/>
    <w:rsid w:val="002011B2"/>
    <w:rsid w:val="00225A89"/>
    <w:rsid w:val="002703B8"/>
    <w:rsid w:val="00273136"/>
    <w:rsid w:val="00292083"/>
    <w:rsid w:val="002E379F"/>
    <w:rsid w:val="002E4696"/>
    <w:rsid w:val="00303144"/>
    <w:rsid w:val="003069FF"/>
    <w:rsid w:val="00383BF5"/>
    <w:rsid w:val="00385F30"/>
    <w:rsid w:val="00386AEC"/>
    <w:rsid w:val="003A0C48"/>
    <w:rsid w:val="003B0432"/>
    <w:rsid w:val="003D06F0"/>
    <w:rsid w:val="003D6B40"/>
    <w:rsid w:val="003E4AE7"/>
    <w:rsid w:val="004121DA"/>
    <w:rsid w:val="00413754"/>
    <w:rsid w:val="00444F71"/>
    <w:rsid w:val="00455B41"/>
    <w:rsid w:val="004B37C4"/>
    <w:rsid w:val="004C22EF"/>
    <w:rsid w:val="004F70C8"/>
    <w:rsid w:val="005247D9"/>
    <w:rsid w:val="0055080B"/>
    <w:rsid w:val="005C54D1"/>
    <w:rsid w:val="005E4FBA"/>
    <w:rsid w:val="005F08C4"/>
    <w:rsid w:val="0062267B"/>
    <w:rsid w:val="00652DBA"/>
    <w:rsid w:val="006A12B8"/>
    <w:rsid w:val="006B3DF4"/>
    <w:rsid w:val="006E7560"/>
    <w:rsid w:val="00715E6F"/>
    <w:rsid w:val="00733B79"/>
    <w:rsid w:val="00737B5A"/>
    <w:rsid w:val="007445CE"/>
    <w:rsid w:val="00753F3C"/>
    <w:rsid w:val="00767CD1"/>
    <w:rsid w:val="0077466B"/>
    <w:rsid w:val="007853F3"/>
    <w:rsid w:val="007C03D0"/>
    <w:rsid w:val="007D2C77"/>
    <w:rsid w:val="0085585B"/>
    <w:rsid w:val="00891CB9"/>
    <w:rsid w:val="00891DF6"/>
    <w:rsid w:val="008B63ED"/>
    <w:rsid w:val="008B72B2"/>
    <w:rsid w:val="008D229D"/>
    <w:rsid w:val="008E538D"/>
    <w:rsid w:val="0092504E"/>
    <w:rsid w:val="00934308"/>
    <w:rsid w:val="00945A19"/>
    <w:rsid w:val="00966373"/>
    <w:rsid w:val="00997389"/>
    <w:rsid w:val="009C4F17"/>
    <w:rsid w:val="009D1D3F"/>
    <w:rsid w:val="00A67668"/>
    <w:rsid w:val="00AA1C2B"/>
    <w:rsid w:val="00AA2DAB"/>
    <w:rsid w:val="00AB1B74"/>
    <w:rsid w:val="00AC4A6B"/>
    <w:rsid w:val="00AF4CDE"/>
    <w:rsid w:val="00B01BE8"/>
    <w:rsid w:val="00B41FF7"/>
    <w:rsid w:val="00B62EB3"/>
    <w:rsid w:val="00BA4C05"/>
    <w:rsid w:val="00BD6564"/>
    <w:rsid w:val="00BF11FD"/>
    <w:rsid w:val="00C01CBC"/>
    <w:rsid w:val="00C57DBF"/>
    <w:rsid w:val="00C86624"/>
    <w:rsid w:val="00CA1B29"/>
    <w:rsid w:val="00CB6D10"/>
    <w:rsid w:val="00CE257B"/>
    <w:rsid w:val="00CE5BAB"/>
    <w:rsid w:val="00CF7530"/>
    <w:rsid w:val="00D2188C"/>
    <w:rsid w:val="00D3785B"/>
    <w:rsid w:val="00D74D1C"/>
    <w:rsid w:val="00D93596"/>
    <w:rsid w:val="00D96B94"/>
    <w:rsid w:val="00DC4CB3"/>
    <w:rsid w:val="00DC5B17"/>
    <w:rsid w:val="00DF2655"/>
    <w:rsid w:val="00E12AE6"/>
    <w:rsid w:val="00E53F45"/>
    <w:rsid w:val="00E608CA"/>
    <w:rsid w:val="00E64605"/>
    <w:rsid w:val="00EC135F"/>
    <w:rsid w:val="00F136D3"/>
    <w:rsid w:val="00F26CD8"/>
    <w:rsid w:val="00F27D3D"/>
    <w:rsid w:val="00F31669"/>
    <w:rsid w:val="00F339AD"/>
    <w:rsid w:val="00F70506"/>
    <w:rsid w:val="00FB53CB"/>
    <w:rsid w:val="00FB5537"/>
    <w:rsid w:val="00FC2B37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9584"/>
  <w15:chartTrackingRefBased/>
  <w15:docId w15:val="{77159AD9-FB21-4A1A-92FB-8B04DD9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52D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F3"/>
  </w:style>
  <w:style w:type="paragraph" w:styleId="Footer">
    <w:name w:val="footer"/>
    <w:basedOn w:val="Normal"/>
    <w:link w:val="FooterChar"/>
    <w:uiPriority w:val="99"/>
    <w:unhideWhenUsed/>
    <w:rsid w:val="00785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if-you-are-sick/steps-when-sick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dc.gov/coronavirus/2019-ncov/if-you-are-sick/end-home-isolatio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167CC84D96143A7451FA2BF3693E8" ma:contentTypeVersion="12" ma:contentTypeDescription="Create a new document." ma:contentTypeScope="" ma:versionID="bf38d405adb7853f27ee09c39d3a2840">
  <xsd:schema xmlns:xsd="http://www.w3.org/2001/XMLSchema" xmlns:xs="http://www.w3.org/2001/XMLSchema" xmlns:p="http://schemas.microsoft.com/office/2006/metadata/properties" xmlns:ns2="611775d4-4443-4837-991a-0c661c3abd79" xmlns:ns3="3c77722a-71fd-47f0-88eb-a689bfecbec4" targetNamespace="http://schemas.microsoft.com/office/2006/metadata/properties" ma:root="true" ma:fieldsID="752b99ea4857dff77dddd534f136ff2c" ns2:_="" ns3:_="">
    <xsd:import namespace="611775d4-4443-4837-991a-0c661c3abd79"/>
    <xsd:import namespace="3c77722a-71fd-47f0-88eb-a689bfecb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775d4-4443-4837-991a-0c661c3ab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7722a-71fd-47f0-88eb-a689bfecb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A5E3D-B48D-4E67-8D06-6DE11592D6DD}"/>
</file>

<file path=customXml/itemProps2.xml><?xml version="1.0" encoding="utf-8"?>
<ds:datastoreItem xmlns:ds="http://schemas.openxmlformats.org/officeDocument/2006/customXml" ds:itemID="{D8F2E9A8-E4D1-47B8-9C68-081A71B30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C4D1A-6C70-4FBD-8D13-86B284A01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Huffman</dc:creator>
  <cp:keywords/>
  <dc:description/>
  <cp:lastModifiedBy>Deana Kaplan</cp:lastModifiedBy>
  <cp:revision>2</cp:revision>
  <dcterms:created xsi:type="dcterms:W3CDTF">2020-08-26T15:28:00Z</dcterms:created>
  <dcterms:modified xsi:type="dcterms:W3CDTF">2020-08-26T15:28:00Z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0x010100171167CC84D96143A7451FA2BF3693E8</vt:lpwstr>
  </property>
</Properties>
</file>